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58C3" w14:textId="77777777" w:rsidR="00542272" w:rsidRPr="006E4C03" w:rsidRDefault="00542272">
      <w:pPr>
        <w:tabs>
          <w:tab w:val="center" w:pos="4680"/>
          <w:tab w:val="right" w:pos="9360"/>
        </w:tabs>
        <w:spacing w:after="0" w:line="240" w:lineRule="auto"/>
        <w:jc w:val="center"/>
        <w:rPr>
          <w:rFonts w:ascii="Century Gothic" w:eastAsia="Times New Roman" w:hAnsi="Century Gothic" w:cs="Times New Roman"/>
          <w:sz w:val="28"/>
          <w:szCs w:val="28"/>
          <w:lang w:val="en-GB" w:eastAsia="en-GB"/>
        </w:rPr>
      </w:pPr>
    </w:p>
    <w:p w14:paraId="61043B88" w14:textId="77777777" w:rsidR="00542272" w:rsidRPr="006E4C03" w:rsidRDefault="003F435A">
      <w:pPr>
        <w:tabs>
          <w:tab w:val="center" w:pos="4680"/>
          <w:tab w:val="right" w:pos="9360"/>
        </w:tabs>
        <w:spacing w:after="0" w:line="240" w:lineRule="auto"/>
        <w:jc w:val="center"/>
        <w:rPr>
          <w:rFonts w:ascii="Century Gothic" w:eastAsia="Times New Roman" w:hAnsi="Century Gothic" w:cs="Times New Roman"/>
          <w:sz w:val="28"/>
          <w:szCs w:val="28"/>
        </w:rPr>
      </w:pPr>
      <w:r w:rsidRPr="006E4C03">
        <w:rPr>
          <w:rFonts w:ascii="Century Gothic" w:eastAsia="Times New Roman" w:hAnsi="Century Gothic" w:cs="Times New Roman"/>
          <w:noProof/>
          <w:sz w:val="28"/>
          <w:szCs w:val="28"/>
          <w:lang w:val="en-GB" w:eastAsia="en-GB"/>
        </w:rPr>
        <w:drawing>
          <wp:anchor distT="0" distB="0" distL="114300" distR="114300" simplePos="0" relativeHeight="251659264" behindDoc="1" locked="0" layoutInCell="1" allowOverlap="1" wp14:anchorId="37AC0FFC" wp14:editId="5EEE073E">
            <wp:simplePos x="0" y="0"/>
            <wp:positionH relativeFrom="page">
              <wp:align>center</wp:align>
            </wp:positionH>
            <wp:positionV relativeFrom="paragraph">
              <wp:posOffset>-847725</wp:posOffset>
            </wp:positionV>
            <wp:extent cx="1762125" cy="1266825"/>
            <wp:effectExtent l="0" t="0" r="9525" b="9525"/>
            <wp:wrapNone/>
            <wp:docPr id="1" name="Picture 2" descr="g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oklogo"/>
                    <pic:cNvPicPr>
                      <a:picLocks noChangeAspect="1" noChangeArrowheads="1"/>
                    </pic:cNvPicPr>
                  </pic:nvPicPr>
                  <pic:blipFill>
                    <a:blip r:embed="rId7" cstate="print"/>
                    <a:srcRect t="8011" b="12016"/>
                    <a:stretch>
                      <a:fillRect/>
                    </a:stretch>
                  </pic:blipFill>
                  <pic:spPr>
                    <a:xfrm>
                      <a:off x="0" y="0"/>
                      <a:ext cx="1762125" cy="1266825"/>
                    </a:xfrm>
                    <a:prstGeom prst="rect">
                      <a:avLst/>
                    </a:prstGeom>
                    <a:noFill/>
                    <a:ln w="9525">
                      <a:noFill/>
                      <a:miter lim="800000"/>
                      <a:headEnd/>
                      <a:tailEnd/>
                    </a:ln>
                  </pic:spPr>
                </pic:pic>
              </a:graphicData>
            </a:graphic>
          </wp:anchor>
        </w:drawing>
      </w:r>
      <w:r w:rsidRPr="006E4C03">
        <w:rPr>
          <w:rFonts w:ascii="Century Gothic" w:eastAsia="Times New Roman" w:hAnsi="Century Gothic" w:cs="Times New Roman"/>
          <w:sz w:val="28"/>
          <w:szCs w:val="28"/>
        </w:rPr>
        <w:t xml:space="preserve">                  </w:t>
      </w:r>
    </w:p>
    <w:p w14:paraId="7A6CB2A2" w14:textId="77777777" w:rsidR="00542272" w:rsidRPr="006E4C03" w:rsidRDefault="00542272">
      <w:pPr>
        <w:tabs>
          <w:tab w:val="center" w:pos="4680"/>
          <w:tab w:val="right" w:pos="9360"/>
        </w:tabs>
        <w:spacing w:after="0" w:line="240" w:lineRule="auto"/>
        <w:jc w:val="center"/>
        <w:rPr>
          <w:rFonts w:ascii="Century Gothic" w:eastAsia="Times New Roman" w:hAnsi="Century Gothic" w:cs="Times New Roman"/>
          <w:b/>
          <w:sz w:val="12"/>
          <w:szCs w:val="12"/>
        </w:rPr>
      </w:pPr>
    </w:p>
    <w:p w14:paraId="431F212A" w14:textId="77777777" w:rsidR="004226B6" w:rsidRDefault="004226B6">
      <w:pPr>
        <w:spacing w:after="0" w:line="240" w:lineRule="auto"/>
        <w:jc w:val="center"/>
        <w:rPr>
          <w:rFonts w:ascii="Century Gothic" w:eastAsia="Calibri" w:hAnsi="Century Gothic" w:cs="Tahoma"/>
          <w:b/>
          <w:sz w:val="28"/>
          <w:szCs w:val="28"/>
          <w:lang w:val="en-GB"/>
        </w:rPr>
      </w:pPr>
    </w:p>
    <w:p w14:paraId="370DF613" w14:textId="722651DB" w:rsidR="00542272" w:rsidRPr="006E4C03" w:rsidRDefault="003F435A">
      <w:pPr>
        <w:spacing w:after="0" w:line="240" w:lineRule="auto"/>
        <w:jc w:val="center"/>
        <w:rPr>
          <w:rFonts w:ascii="Century Gothic" w:eastAsia="Calibri" w:hAnsi="Century Gothic" w:cs="Tahoma"/>
          <w:b/>
          <w:sz w:val="28"/>
          <w:szCs w:val="28"/>
          <w:lang w:val="en-GB"/>
        </w:rPr>
      </w:pPr>
      <w:r w:rsidRPr="006E4C03">
        <w:rPr>
          <w:rFonts w:ascii="Century Gothic" w:eastAsia="Calibri" w:hAnsi="Century Gothic" w:cs="Tahoma"/>
          <w:b/>
          <w:sz w:val="28"/>
          <w:szCs w:val="28"/>
          <w:lang w:val="en-GB"/>
        </w:rPr>
        <w:t>MINISTRY OF TOURISM, WILDLIFE &amp; HERITAGE</w:t>
      </w:r>
    </w:p>
    <w:p w14:paraId="2DA60F3F" w14:textId="77777777" w:rsidR="00542272" w:rsidRPr="006E4C03" w:rsidRDefault="003F435A">
      <w:pPr>
        <w:spacing w:after="0" w:line="240" w:lineRule="auto"/>
        <w:jc w:val="center"/>
        <w:rPr>
          <w:rFonts w:ascii="Century Gothic" w:eastAsia="Calibri" w:hAnsi="Century Gothic" w:cs="Tahoma"/>
          <w:b/>
          <w:sz w:val="28"/>
          <w:szCs w:val="28"/>
          <w:lang w:val="en-GB"/>
        </w:rPr>
      </w:pPr>
      <w:r w:rsidRPr="006E4C03">
        <w:rPr>
          <w:rFonts w:ascii="Century Gothic" w:eastAsia="Calibri" w:hAnsi="Century Gothic" w:cs="Tahoma"/>
          <w:b/>
          <w:sz w:val="28"/>
          <w:szCs w:val="28"/>
          <w:lang w:val="en-GB"/>
        </w:rPr>
        <w:t>OFFICE OF THE CABINET SECRETARY</w:t>
      </w:r>
    </w:p>
    <w:p w14:paraId="56A39D48" w14:textId="77777777" w:rsidR="00542272" w:rsidRPr="006E4C03" w:rsidRDefault="00542272">
      <w:pPr>
        <w:spacing w:after="0" w:line="240" w:lineRule="auto"/>
        <w:jc w:val="both"/>
        <w:rPr>
          <w:rFonts w:ascii="Century Gothic" w:hAnsi="Century Gothic"/>
          <w:b/>
          <w:bCs/>
          <w:sz w:val="28"/>
          <w:szCs w:val="28"/>
        </w:rPr>
      </w:pPr>
    </w:p>
    <w:p w14:paraId="6A23BB41" w14:textId="77777777" w:rsidR="00542272" w:rsidRPr="006E4C03" w:rsidRDefault="00542272">
      <w:pPr>
        <w:spacing w:after="0" w:line="240" w:lineRule="auto"/>
        <w:jc w:val="both"/>
        <w:rPr>
          <w:rFonts w:ascii="Century Gothic" w:hAnsi="Century Gothic"/>
          <w:b/>
          <w:sz w:val="28"/>
          <w:szCs w:val="28"/>
        </w:rPr>
      </w:pPr>
    </w:p>
    <w:p w14:paraId="33F18041" w14:textId="33291C47" w:rsidR="00CF4EEB" w:rsidRPr="006E4C03" w:rsidRDefault="003F435A" w:rsidP="00CF4EEB">
      <w:pPr>
        <w:spacing w:after="0" w:line="240" w:lineRule="auto"/>
        <w:jc w:val="both"/>
        <w:rPr>
          <w:rFonts w:ascii="Century Gothic" w:hAnsi="Century Gothic"/>
          <w:b/>
          <w:bCs/>
          <w:sz w:val="28"/>
          <w:szCs w:val="28"/>
        </w:rPr>
      </w:pPr>
      <w:r w:rsidRPr="006E4C03">
        <w:rPr>
          <w:rFonts w:ascii="Century Gothic" w:hAnsi="Century Gothic"/>
          <w:b/>
          <w:bCs/>
          <w:sz w:val="28"/>
          <w:szCs w:val="28"/>
        </w:rPr>
        <w:t>TALKING NOTE</w:t>
      </w:r>
      <w:r w:rsidR="00484EBA">
        <w:rPr>
          <w:rFonts w:ascii="Century Gothic" w:hAnsi="Century Gothic"/>
          <w:b/>
          <w:bCs/>
          <w:sz w:val="28"/>
          <w:szCs w:val="28"/>
        </w:rPr>
        <w:t>S</w:t>
      </w:r>
      <w:r>
        <w:rPr>
          <w:rFonts w:ascii="Century Gothic" w:hAnsi="Century Gothic"/>
          <w:b/>
          <w:bCs/>
          <w:sz w:val="28"/>
          <w:szCs w:val="28"/>
        </w:rPr>
        <w:t xml:space="preserve"> BY</w:t>
      </w:r>
      <w:r w:rsidRPr="006E4C03">
        <w:rPr>
          <w:rFonts w:ascii="Century Gothic" w:hAnsi="Century Gothic"/>
          <w:b/>
          <w:bCs/>
          <w:sz w:val="28"/>
          <w:szCs w:val="28"/>
        </w:rPr>
        <w:t xml:space="preserve"> HON. PENINAH MALONZA, OGW, CABINET SECRETARY, MINISTRY OF TOURISM, WILDLIFE &amp; HERITAGE</w:t>
      </w:r>
      <w:r w:rsidR="004226B6">
        <w:rPr>
          <w:rFonts w:ascii="Century Gothic" w:hAnsi="Century Gothic"/>
          <w:b/>
          <w:bCs/>
          <w:sz w:val="28"/>
          <w:szCs w:val="28"/>
        </w:rPr>
        <w:t>,</w:t>
      </w:r>
      <w:r w:rsidR="00CF4EEB" w:rsidRPr="006E4C03">
        <w:rPr>
          <w:rFonts w:ascii="Century Gothic" w:hAnsi="Century Gothic"/>
          <w:b/>
          <w:bCs/>
          <w:sz w:val="28"/>
          <w:szCs w:val="28"/>
        </w:rPr>
        <w:t xml:space="preserve"> DURING THE FLAGGING OFF OF </w:t>
      </w:r>
      <w:r w:rsidR="00484EBA" w:rsidRPr="006E4C03">
        <w:rPr>
          <w:rFonts w:ascii="Century Gothic" w:hAnsi="Century Gothic"/>
          <w:b/>
          <w:bCs/>
          <w:sz w:val="28"/>
          <w:szCs w:val="28"/>
        </w:rPr>
        <w:t>THE EAST</w:t>
      </w:r>
      <w:r w:rsidR="00CF4EEB" w:rsidRPr="006E4C03">
        <w:rPr>
          <w:rFonts w:ascii="Century Gothic" w:hAnsi="Century Gothic"/>
          <w:b/>
          <w:bCs/>
          <w:sz w:val="28"/>
          <w:szCs w:val="28"/>
        </w:rPr>
        <w:t xml:space="preserve"> AND CENTRAL AFRICA ELEPHANT CAMPAIGN WALK AT THE NATIONAL MUSEUM OF KENYA</w:t>
      </w:r>
      <w:r w:rsidR="004226B6">
        <w:rPr>
          <w:rFonts w:ascii="Century Gothic" w:hAnsi="Century Gothic"/>
          <w:b/>
          <w:bCs/>
          <w:sz w:val="28"/>
          <w:szCs w:val="28"/>
        </w:rPr>
        <w:t>,</w:t>
      </w:r>
      <w:r w:rsidR="00CF4EEB" w:rsidRPr="006E4C03">
        <w:rPr>
          <w:rFonts w:ascii="Century Gothic" w:hAnsi="Century Gothic"/>
          <w:b/>
          <w:bCs/>
          <w:sz w:val="28"/>
          <w:szCs w:val="28"/>
        </w:rPr>
        <w:t xml:space="preserve"> ON 29</w:t>
      </w:r>
      <w:r w:rsidR="00CF4EEB" w:rsidRPr="006E4C03">
        <w:rPr>
          <w:rFonts w:ascii="Century Gothic" w:hAnsi="Century Gothic"/>
          <w:b/>
          <w:bCs/>
          <w:sz w:val="28"/>
          <w:szCs w:val="28"/>
          <w:vertAlign w:val="superscript"/>
        </w:rPr>
        <w:t>TH</w:t>
      </w:r>
      <w:r w:rsidR="00CF4EEB" w:rsidRPr="006E4C03">
        <w:rPr>
          <w:rFonts w:ascii="Century Gothic" w:hAnsi="Century Gothic"/>
          <w:b/>
          <w:bCs/>
          <w:sz w:val="28"/>
          <w:szCs w:val="28"/>
        </w:rPr>
        <w:t xml:space="preserve"> JULY 2023</w:t>
      </w:r>
    </w:p>
    <w:p w14:paraId="77D3986F" w14:textId="50DFC766" w:rsidR="00542272" w:rsidRPr="006E4C03" w:rsidRDefault="00542272">
      <w:pPr>
        <w:pBdr>
          <w:bottom w:val="single" w:sz="4" w:space="1" w:color="auto"/>
        </w:pBdr>
        <w:spacing w:after="0" w:line="240" w:lineRule="auto"/>
        <w:jc w:val="center"/>
        <w:rPr>
          <w:rFonts w:ascii="Century Gothic" w:hAnsi="Century Gothic"/>
          <w:b/>
          <w:bCs/>
          <w:sz w:val="28"/>
          <w:szCs w:val="28"/>
        </w:rPr>
      </w:pPr>
    </w:p>
    <w:p w14:paraId="0BBC07DD" w14:textId="45B9C0C7" w:rsidR="00542272" w:rsidRPr="006E4C03" w:rsidRDefault="004226B6" w:rsidP="00965992">
      <w:pPr>
        <w:spacing w:line="276" w:lineRule="auto"/>
        <w:rPr>
          <w:rFonts w:ascii="Century Gothic" w:hAnsi="Century Gothic"/>
          <w:b/>
          <w:bCs/>
          <w:sz w:val="28"/>
          <w:szCs w:val="28"/>
        </w:rPr>
      </w:pPr>
      <w:r>
        <w:rPr>
          <w:rFonts w:ascii="Century Gothic" w:hAnsi="Century Gothic"/>
          <w:b/>
          <w:bCs/>
          <w:sz w:val="28"/>
          <w:szCs w:val="28"/>
        </w:rPr>
        <w:t xml:space="preserve">The </w:t>
      </w:r>
      <w:r w:rsidR="003F435A" w:rsidRPr="006E4C03">
        <w:rPr>
          <w:rFonts w:ascii="Century Gothic" w:hAnsi="Century Gothic"/>
          <w:b/>
          <w:bCs/>
          <w:sz w:val="28"/>
          <w:szCs w:val="28"/>
        </w:rPr>
        <w:t>P</w:t>
      </w:r>
      <w:r>
        <w:rPr>
          <w:rFonts w:ascii="Century Gothic" w:hAnsi="Century Gothic"/>
          <w:b/>
          <w:bCs/>
          <w:sz w:val="28"/>
          <w:szCs w:val="28"/>
        </w:rPr>
        <w:t xml:space="preserve">rincipal </w:t>
      </w:r>
      <w:r w:rsidR="003F435A" w:rsidRPr="006E4C03">
        <w:rPr>
          <w:rFonts w:ascii="Century Gothic" w:hAnsi="Century Gothic"/>
          <w:b/>
          <w:bCs/>
          <w:sz w:val="28"/>
          <w:szCs w:val="28"/>
        </w:rPr>
        <w:t>S</w:t>
      </w:r>
      <w:r>
        <w:rPr>
          <w:rFonts w:ascii="Century Gothic" w:hAnsi="Century Gothic"/>
          <w:b/>
          <w:bCs/>
          <w:sz w:val="28"/>
          <w:szCs w:val="28"/>
        </w:rPr>
        <w:t>ecretary, State Department for Wildlife, Ms. Silvia Museiya,</w:t>
      </w:r>
    </w:p>
    <w:p w14:paraId="24C257F0" w14:textId="43B34CD1" w:rsidR="00965992" w:rsidRDefault="00965992" w:rsidP="00965992">
      <w:pPr>
        <w:spacing w:line="276" w:lineRule="auto"/>
        <w:rPr>
          <w:rFonts w:ascii="Century Gothic" w:hAnsi="Century Gothic"/>
          <w:b/>
          <w:bCs/>
          <w:sz w:val="28"/>
          <w:szCs w:val="28"/>
        </w:rPr>
      </w:pPr>
      <w:r>
        <w:rPr>
          <w:rFonts w:ascii="Century Gothic" w:hAnsi="Century Gothic"/>
          <w:b/>
          <w:bCs/>
          <w:sz w:val="28"/>
          <w:szCs w:val="28"/>
        </w:rPr>
        <w:t xml:space="preserve">The </w:t>
      </w:r>
      <w:r w:rsidR="003F435A" w:rsidRPr="006E4C03">
        <w:rPr>
          <w:rFonts w:ascii="Century Gothic" w:hAnsi="Century Gothic"/>
          <w:b/>
          <w:bCs/>
          <w:sz w:val="28"/>
          <w:szCs w:val="28"/>
        </w:rPr>
        <w:t>P</w:t>
      </w:r>
      <w:r>
        <w:rPr>
          <w:rFonts w:ascii="Century Gothic" w:hAnsi="Century Gothic"/>
          <w:b/>
          <w:bCs/>
          <w:sz w:val="28"/>
          <w:szCs w:val="28"/>
        </w:rPr>
        <w:t xml:space="preserve">rincipal </w:t>
      </w:r>
      <w:r w:rsidR="003F435A" w:rsidRPr="006E4C03">
        <w:rPr>
          <w:rFonts w:ascii="Century Gothic" w:hAnsi="Century Gothic"/>
          <w:b/>
          <w:bCs/>
          <w:sz w:val="28"/>
          <w:szCs w:val="28"/>
        </w:rPr>
        <w:t>S</w:t>
      </w:r>
      <w:r>
        <w:rPr>
          <w:rFonts w:ascii="Century Gothic" w:hAnsi="Century Gothic"/>
          <w:b/>
          <w:bCs/>
          <w:sz w:val="28"/>
          <w:szCs w:val="28"/>
        </w:rPr>
        <w:t xml:space="preserve">ecretary, State Department for Culture &amp; Heritage, Ms. </w:t>
      </w:r>
      <w:proofErr w:type="spellStart"/>
      <w:r>
        <w:rPr>
          <w:rFonts w:ascii="Century Gothic" w:hAnsi="Century Gothic"/>
          <w:b/>
          <w:bCs/>
          <w:sz w:val="28"/>
          <w:szCs w:val="28"/>
        </w:rPr>
        <w:t>Ummi</w:t>
      </w:r>
      <w:proofErr w:type="spellEnd"/>
      <w:r>
        <w:rPr>
          <w:rFonts w:ascii="Century Gothic" w:hAnsi="Century Gothic"/>
          <w:b/>
          <w:bCs/>
          <w:sz w:val="28"/>
          <w:szCs w:val="28"/>
        </w:rPr>
        <w:t xml:space="preserve"> Bashir,</w:t>
      </w:r>
    </w:p>
    <w:p w14:paraId="2E91FD8A" w14:textId="4CE1EF1A" w:rsidR="00C40D5E" w:rsidRDefault="00C40D5E" w:rsidP="00965992">
      <w:pPr>
        <w:spacing w:line="276" w:lineRule="auto"/>
        <w:rPr>
          <w:rFonts w:ascii="Century Gothic" w:hAnsi="Century Gothic"/>
          <w:b/>
          <w:bCs/>
          <w:sz w:val="28"/>
          <w:szCs w:val="28"/>
        </w:rPr>
      </w:pPr>
      <w:r>
        <w:rPr>
          <w:rFonts w:ascii="Century Gothic" w:hAnsi="Century Gothic"/>
          <w:b/>
          <w:bCs/>
          <w:sz w:val="28"/>
          <w:szCs w:val="28"/>
        </w:rPr>
        <w:t>Members of the Diplomatic Corps present,</w:t>
      </w:r>
    </w:p>
    <w:p w14:paraId="41CB4F46" w14:textId="1A2786C5" w:rsidR="00965992" w:rsidRPr="006E4C03" w:rsidRDefault="00965992" w:rsidP="00965992">
      <w:pPr>
        <w:spacing w:line="276" w:lineRule="auto"/>
        <w:rPr>
          <w:rFonts w:ascii="Century Gothic" w:hAnsi="Century Gothic"/>
          <w:b/>
          <w:bCs/>
          <w:sz w:val="28"/>
          <w:szCs w:val="28"/>
        </w:rPr>
      </w:pPr>
      <w:r>
        <w:rPr>
          <w:rFonts w:ascii="Century Gothic" w:hAnsi="Century Gothic"/>
          <w:b/>
          <w:bCs/>
          <w:sz w:val="28"/>
          <w:szCs w:val="28"/>
        </w:rPr>
        <w:t xml:space="preserve">All CEOs </w:t>
      </w:r>
      <w:r w:rsidR="00C40D5E">
        <w:rPr>
          <w:rFonts w:ascii="Century Gothic" w:hAnsi="Century Gothic"/>
          <w:b/>
          <w:bCs/>
          <w:sz w:val="28"/>
          <w:szCs w:val="28"/>
        </w:rPr>
        <w:t>of</w:t>
      </w:r>
      <w:r>
        <w:rPr>
          <w:rFonts w:ascii="Century Gothic" w:hAnsi="Century Gothic"/>
          <w:b/>
          <w:bCs/>
          <w:sz w:val="28"/>
          <w:szCs w:val="28"/>
        </w:rPr>
        <w:t xml:space="preserve"> parastatals present,</w:t>
      </w:r>
    </w:p>
    <w:p w14:paraId="4D4EFF76" w14:textId="3012EB85" w:rsidR="00965992" w:rsidRPr="006E4C03" w:rsidRDefault="003F435A" w:rsidP="00965992">
      <w:pPr>
        <w:spacing w:line="276" w:lineRule="auto"/>
        <w:rPr>
          <w:rFonts w:ascii="Century Gothic" w:hAnsi="Century Gothic"/>
          <w:b/>
          <w:bCs/>
          <w:sz w:val="28"/>
          <w:szCs w:val="28"/>
        </w:rPr>
      </w:pPr>
      <w:r w:rsidRPr="006E4C03">
        <w:rPr>
          <w:rFonts w:ascii="Century Gothic" w:hAnsi="Century Gothic"/>
          <w:b/>
          <w:bCs/>
          <w:sz w:val="28"/>
          <w:szCs w:val="28"/>
        </w:rPr>
        <w:t>Ladies and Gentlemen</w:t>
      </w:r>
      <w:r w:rsidR="006E4C03">
        <w:rPr>
          <w:rFonts w:ascii="Century Gothic" w:hAnsi="Century Gothic"/>
          <w:b/>
          <w:bCs/>
          <w:sz w:val="28"/>
          <w:szCs w:val="28"/>
        </w:rPr>
        <w:t>,</w:t>
      </w:r>
      <w:r w:rsidRPr="006E4C03">
        <w:rPr>
          <w:rFonts w:ascii="Century Gothic" w:hAnsi="Century Gothic"/>
          <w:b/>
          <w:bCs/>
          <w:sz w:val="28"/>
          <w:szCs w:val="28"/>
        </w:rPr>
        <w:t xml:space="preserve"> </w:t>
      </w:r>
    </w:p>
    <w:p w14:paraId="5E5113B1" w14:textId="75F3A729" w:rsidR="00542272" w:rsidRPr="006E4C03" w:rsidRDefault="003F435A" w:rsidP="00CF4EEB">
      <w:pPr>
        <w:tabs>
          <w:tab w:val="left" w:pos="2160"/>
        </w:tabs>
        <w:spacing w:after="0" w:line="360" w:lineRule="auto"/>
        <w:jc w:val="both"/>
        <w:rPr>
          <w:rFonts w:ascii="Century Gothic" w:hAnsi="Century Gothic"/>
          <w:b/>
          <w:bCs/>
          <w:sz w:val="28"/>
          <w:szCs w:val="28"/>
        </w:rPr>
      </w:pPr>
      <w:r w:rsidRPr="006E4C03">
        <w:rPr>
          <w:rFonts w:ascii="Century Gothic" w:hAnsi="Century Gothic"/>
          <w:b/>
          <w:bCs/>
          <w:sz w:val="28"/>
          <w:szCs w:val="28"/>
        </w:rPr>
        <w:t>Good-Morning</w:t>
      </w:r>
      <w:r w:rsidR="006E4C03">
        <w:rPr>
          <w:rFonts w:ascii="Century Gothic" w:hAnsi="Century Gothic"/>
          <w:b/>
          <w:bCs/>
          <w:sz w:val="28"/>
          <w:szCs w:val="28"/>
        </w:rPr>
        <w:t>.</w:t>
      </w:r>
    </w:p>
    <w:p w14:paraId="12FDB8BD" w14:textId="77777777" w:rsidR="006E4C03" w:rsidRDefault="006E4C03" w:rsidP="006E4C03">
      <w:pPr>
        <w:pStyle w:val="ListParagraph"/>
        <w:numPr>
          <w:ilvl w:val="0"/>
          <w:numId w:val="1"/>
        </w:numPr>
        <w:tabs>
          <w:tab w:val="left" w:pos="2160"/>
        </w:tabs>
        <w:spacing w:after="0" w:line="360" w:lineRule="auto"/>
        <w:jc w:val="both"/>
        <w:rPr>
          <w:rFonts w:ascii="Century Gothic" w:hAnsi="Century Gothic"/>
          <w:bCs/>
          <w:sz w:val="28"/>
          <w:szCs w:val="28"/>
        </w:rPr>
      </w:pPr>
      <w:r w:rsidRPr="006E4C03">
        <w:rPr>
          <w:rFonts w:ascii="Century Gothic" w:hAnsi="Century Gothic"/>
          <w:bCs/>
          <w:sz w:val="28"/>
          <w:szCs w:val="28"/>
        </w:rPr>
        <w:t xml:space="preserve">Today, we gather here with great honor and pleasure to join the Elephant Neighbors Centre (ENC) in a renewed campaign against elephant and other endangered species poaching and trafficking. </w:t>
      </w:r>
    </w:p>
    <w:p w14:paraId="6E1C1621" w14:textId="686F5ADD" w:rsidR="006E4C03" w:rsidRPr="006E4C03" w:rsidRDefault="006E4C03" w:rsidP="006E4C03">
      <w:pPr>
        <w:pStyle w:val="ListParagraph"/>
        <w:numPr>
          <w:ilvl w:val="0"/>
          <w:numId w:val="1"/>
        </w:numPr>
        <w:tabs>
          <w:tab w:val="left" w:pos="2160"/>
        </w:tabs>
        <w:spacing w:after="0" w:line="360" w:lineRule="auto"/>
        <w:jc w:val="both"/>
        <w:rPr>
          <w:rFonts w:ascii="Century Gothic" w:hAnsi="Century Gothic"/>
          <w:bCs/>
          <w:sz w:val="28"/>
          <w:szCs w:val="28"/>
        </w:rPr>
      </w:pPr>
      <w:r w:rsidRPr="006E4C03">
        <w:rPr>
          <w:rFonts w:ascii="Century Gothic" w:hAnsi="Century Gothic"/>
          <w:bCs/>
          <w:sz w:val="28"/>
          <w:szCs w:val="28"/>
        </w:rPr>
        <w:t>This walk signifies a crucial step in amplifying public education and awareness, especially in a country like Kenya, where 50% of the populace are youths—a well-educated and youthful population that holds the key to reducing poaching and protecting our wildlife.</w:t>
      </w:r>
    </w:p>
    <w:p w14:paraId="4689E09B" w14:textId="77777777" w:rsidR="006E4C03" w:rsidRPr="006E4C03" w:rsidRDefault="006E4C03" w:rsidP="006E4C03">
      <w:pPr>
        <w:tabs>
          <w:tab w:val="left" w:pos="2160"/>
        </w:tabs>
        <w:spacing w:after="0" w:line="360" w:lineRule="auto"/>
        <w:jc w:val="both"/>
        <w:rPr>
          <w:rFonts w:ascii="Century Gothic" w:hAnsi="Century Gothic"/>
          <w:bCs/>
          <w:sz w:val="28"/>
          <w:szCs w:val="28"/>
        </w:rPr>
      </w:pPr>
    </w:p>
    <w:p w14:paraId="72870519" w14:textId="77777777" w:rsidR="00965992" w:rsidRDefault="006E4C03" w:rsidP="00965992">
      <w:pPr>
        <w:pStyle w:val="ListParagraph"/>
        <w:numPr>
          <w:ilvl w:val="0"/>
          <w:numId w:val="1"/>
        </w:numPr>
        <w:tabs>
          <w:tab w:val="left" w:pos="2160"/>
        </w:tabs>
        <w:spacing w:after="0" w:line="360" w:lineRule="auto"/>
        <w:jc w:val="both"/>
        <w:rPr>
          <w:rFonts w:ascii="Century Gothic" w:hAnsi="Century Gothic"/>
          <w:bCs/>
          <w:sz w:val="28"/>
          <w:szCs w:val="28"/>
        </w:rPr>
      </w:pPr>
      <w:r w:rsidRPr="006E4C03">
        <w:rPr>
          <w:rFonts w:ascii="Century Gothic" w:hAnsi="Century Gothic"/>
          <w:bCs/>
          <w:sz w:val="28"/>
          <w:szCs w:val="28"/>
        </w:rPr>
        <w:lastRenderedPageBreak/>
        <w:t>The ENC's walking campaigns aim to raise awareness about the plight of African elephants, engage local communities in wildlife conservation, and enhance our understanding of the Wildlife Conservation and Management Act 2013. Such initiatives are vital for sustaining our conservation education campaigns.</w:t>
      </w:r>
    </w:p>
    <w:p w14:paraId="740C41BF" w14:textId="77777777" w:rsidR="00965992" w:rsidRPr="00965992" w:rsidRDefault="00965992" w:rsidP="00965992">
      <w:pPr>
        <w:tabs>
          <w:tab w:val="left" w:pos="2160"/>
        </w:tabs>
        <w:spacing w:after="0" w:line="360" w:lineRule="auto"/>
        <w:jc w:val="both"/>
        <w:rPr>
          <w:rFonts w:ascii="Century Gothic" w:hAnsi="Century Gothic"/>
          <w:bCs/>
          <w:sz w:val="28"/>
          <w:szCs w:val="28"/>
        </w:rPr>
      </w:pPr>
    </w:p>
    <w:p w14:paraId="1ED226F6" w14:textId="6702D3DF" w:rsidR="006E4C03" w:rsidRPr="00965992" w:rsidRDefault="006E4C03" w:rsidP="00965992">
      <w:pPr>
        <w:tabs>
          <w:tab w:val="left" w:pos="2160"/>
        </w:tabs>
        <w:spacing w:after="0" w:line="360" w:lineRule="auto"/>
        <w:jc w:val="both"/>
        <w:rPr>
          <w:rFonts w:ascii="Century Gothic" w:hAnsi="Century Gothic"/>
          <w:bCs/>
          <w:sz w:val="28"/>
          <w:szCs w:val="28"/>
        </w:rPr>
      </w:pPr>
      <w:r w:rsidRPr="00965992">
        <w:rPr>
          <w:rFonts w:ascii="Century Gothic" w:hAnsi="Century Gothic"/>
          <w:b/>
          <w:bCs/>
          <w:sz w:val="28"/>
          <w:szCs w:val="28"/>
        </w:rPr>
        <w:t>Ladies and Gentlemen</w:t>
      </w:r>
      <w:r w:rsidRPr="00965992">
        <w:rPr>
          <w:rFonts w:ascii="Century Gothic" w:hAnsi="Century Gothic"/>
          <w:bCs/>
          <w:sz w:val="28"/>
          <w:szCs w:val="28"/>
        </w:rPr>
        <w:t>,</w:t>
      </w:r>
    </w:p>
    <w:p w14:paraId="7F2D7445" w14:textId="77777777" w:rsidR="006E4C03" w:rsidRPr="006E4C03" w:rsidRDefault="006E4C03" w:rsidP="006E4C03">
      <w:pPr>
        <w:pStyle w:val="ListParagraph"/>
        <w:numPr>
          <w:ilvl w:val="0"/>
          <w:numId w:val="2"/>
        </w:numPr>
        <w:tabs>
          <w:tab w:val="left" w:pos="2160"/>
        </w:tabs>
        <w:spacing w:after="0" w:line="360" w:lineRule="auto"/>
        <w:jc w:val="both"/>
        <w:rPr>
          <w:rFonts w:ascii="Century Gothic" w:hAnsi="Century Gothic"/>
          <w:bCs/>
          <w:sz w:val="28"/>
          <w:szCs w:val="28"/>
        </w:rPr>
      </w:pPr>
      <w:r w:rsidRPr="006E4C03">
        <w:rPr>
          <w:rFonts w:ascii="Century Gothic" w:hAnsi="Century Gothic"/>
          <w:bCs/>
          <w:sz w:val="28"/>
          <w:szCs w:val="28"/>
        </w:rPr>
        <w:t xml:space="preserve">Today's road walk is unique and exciting as the team will traverse the least understood Mt. Elgon Conservation Area (MECA), </w:t>
      </w:r>
      <w:proofErr w:type="spellStart"/>
      <w:r w:rsidRPr="006E4C03">
        <w:rPr>
          <w:rFonts w:ascii="Century Gothic" w:hAnsi="Century Gothic"/>
          <w:bCs/>
          <w:sz w:val="28"/>
          <w:szCs w:val="28"/>
        </w:rPr>
        <w:t>Mbale</w:t>
      </w:r>
      <w:proofErr w:type="spellEnd"/>
      <w:r w:rsidRPr="006E4C03">
        <w:rPr>
          <w:rFonts w:ascii="Century Gothic" w:hAnsi="Century Gothic"/>
          <w:bCs/>
          <w:sz w:val="28"/>
          <w:szCs w:val="28"/>
        </w:rPr>
        <w:t xml:space="preserve">, and Soroti in Uganda—a region where elephant populations were once decimated due to political instability but are now showing signs of recovery. The team will also pass through other parks in Uganda, including Murchison Falls and </w:t>
      </w:r>
      <w:proofErr w:type="spellStart"/>
      <w:r w:rsidRPr="006E4C03">
        <w:rPr>
          <w:rFonts w:ascii="Century Gothic" w:hAnsi="Century Gothic"/>
          <w:bCs/>
          <w:sz w:val="28"/>
          <w:szCs w:val="28"/>
        </w:rPr>
        <w:t>Kidepo</w:t>
      </w:r>
      <w:proofErr w:type="spellEnd"/>
      <w:r w:rsidRPr="006E4C03">
        <w:rPr>
          <w:rFonts w:ascii="Century Gothic" w:hAnsi="Century Gothic"/>
          <w:bCs/>
          <w:sz w:val="28"/>
          <w:szCs w:val="28"/>
        </w:rPr>
        <w:t xml:space="preserve"> National Parks, as well as venture into the Democratic Republic of Congo, a country with enormous biodiversity conservation potential and eco-regions.</w:t>
      </w:r>
    </w:p>
    <w:p w14:paraId="0DD27128" w14:textId="77777777" w:rsidR="006E4C03" w:rsidRPr="006E4C03" w:rsidRDefault="006E4C03" w:rsidP="006E4C03">
      <w:pPr>
        <w:tabs>
          <w:tab w:val="left" w:pos="2160"/>
        </w:tabs>
        <w:spacing w:after="0" w:line="360" w:lineRule="auto"/>
        <w:jc w:val="both"/>
        <w:rPr>
          <w:rFonts w:ascii="Century Gothic" w:hAnsi="Century Gothic"/>
          <w:bCs/>
          <w:sz w:val="28"/>
          <w:szCs w:val="28"/>
        </w:rPr>
      </w:pPr>
    </w:p>
    <w:p w14:paraId="5D4BC932" w14:textId="2F28DE12" w:rsidR="006E4C03" w:rsidRPr="006E4C03" w:rsidRDefault="006E4C03" w:rsidP="006E4C03">
      <w:pPr>
        <w:pStyle w:val="ListParagraph"/>
        <w:numPr>
          <w:ilvl w:val="0"/>
          <w:numId w:val="2"/>
        </w:numPr>
        <w:tabs>
          <w:tab w:val="left" w:pos="2160"/>
        </w:tabs>
        <w:spacing w:after="0" w:line="360" w:lineRule="auto"/>
        <w:jc w:val="both"/>
        <w:rPr>
          <w:rFonts w:ascii="Century Gothic" w:hAnsi="Century Gothic"/>
          <w:bCs/>
          <w:sz w:val="28"/>
          <w:szCs w:val="28"/>
        </w:rPr>
      </w:pPr>
      <w:r w:rsidRPr="006E4C03">
        <w:rPr>
          <w:rFonts w:ascii="Century Gothic" w:hAnsi="Century Gothic"/>
          <w:bCs/>
          <w:sz w:val="28"/>
          <w:szCs w:val="28"/>
        </w:rPr>
        <w:t>The ENC's efforts are aimed at increasing space for wildlife conservation across East and Central Africa, aligning with the recent idea of developing the E</w:t>
      </w:r>
      <w:r w:rsidR="00965992">
        <w:rPr>
          <w:rFonts w:ascii="Century Gothic" w:hAnsi="Century Gothic"/>
          <w:bCs/>
          <w:sz w:val="28"/>
          <w:szCs w:val="28"/>
        </w:rPr>
        <w:t xml:space="preserve">ast </w:t>
      </w:r>
      <w:r w:rsidRPr="006E4C03">
        <w:rPr>
          <w:rFonts w:ascii="Century Gothic" w:hAnsi="Century Gothic"/>
          <w:bCs/>
          <w:sz w:val="28"/>
          <w:szCs w:val="28"/>
        </w:rPr>
        <w:t>A</w:t>
      </w:r>
      <w:r w:rsidR="00965992">
        <w:rPr>
          <w:rFonts w:ascii="Century Gothic" w:hAnsi="Century Gothic"/>
          <w:bCs/>
          <w:sz w:val="28"/>
          <w:szCs w:val="28"/>
        </w:rPr>
        <w:t>frican’s Community (EAC)</w:t>
      </w:r>
      <w:r w:rsidRPr="006E4C03">
        <w:rPr>
          <w:rFonts w:ascii="Century Gothic" w:hAnsi="Century Gothic"/>
          <w:bCs/>
          <w:sz w:val="28"/>
          <w:szCs w:val="28"/>
        </w:rPr>
        <w:t xml:space="preserve"> wildlife conservation strategy. Wildlife knows no political boundary, and we wholeheartedly support initiatives like these that expand space for conservation beyond borders.</w:t>
      </w:r>
    </w:p>
    <w:p w14:paraId="3F726FCF" w14:textId="77777777" w:rsidR="006E4C03" w:rsidRPr="006E4C03" w:rsidRDefault="006E4C03" w:rsidP="006E4C03">
      <w:pPr>
        <w:tabs>
          <w:tab w:val="left" w:pos="2160"/>
        </w:tabs>
        <w:spacing w:after="0" w:line="360" w:lineRule="auto"/>
        <w:jc w:val="both"/>
        <w:rPr>
          <w:rFonts w:ascii="Century Gothic" w:hAnsi="Century Gothic"/>
          <w:bCs/>
          <w:sz w:val="28"/>
          <w:szCs w:val="28"/>
        </w:rPr>
      </w:pPr>
    </w:p>
    <w:p w14:paraId="24384094" w14:textId="77777777" w:rsidR="006E4C03" w:rsidRDefault="006E4C03" w:rsidP="006E4C03">
      <w:pPr>
        <w:pStyle w:val="ListParagraph"/>
        <w:numPr>
          <w:ilvl w:val="0"/>
          <w:numId w:val="2"/>
        </w:numPr>
        <w:tabs>
          <w:tab w:val="left" w:pos="2160"/>
        </w:tabs>
        <w:spacing w:after="0" w:line="360" w:lineRule="auto"/>
        <w:jc w:val="both"/>
        <w:rPr>
          <w:rFonts w:ascii="Century Gothic" w:hAnsi="Century Gothic"/>
          <w:bCs/>
          <w:sz w:val="28"/>
          <w:szCs w:val="28"/>
        </w:rPr>
      </w:pPr>
      <w:r w:rsidRPr="006E4C03">
        <w:rPr>
          <w:rFonts w:ascii="Century Gothic" w:hAnsi="Century Gothic"/>
          <w:bCs/>
          <w:sz w:val="28"/>
          <w:szCs w:val="28"/>
        </w:rPr>
        <w:lastRenderedPageBreak/>
        <w:t>I commend the ENC for its relentless efforts in promoting conservation educational services, which remain a priority for our ministry. Diminishing space for conservation poses a challenge to sustainable wildlife management due to human-wildlife conflicts. We must continue to partner and collaborate to sustain conservation efforts and campaigns.</w:t>
      </w:r>
    </w:p>
    <w:p w14:paraId="10E748A6" w14:textId="77777777" w:rsidR="00965992" w:rsidRDefault="00965992" w:rsidP="006E4C03">
      <w:pPr>
        <w:tabs>
          <w:tab w:val="left" w:pos="2160"/>
        </w:tabs>
        <w:spacing w:after="0" w:line="360" w:lineRule="auto"/>
        <w:jc w:val="both"/>
        <w:rPr>
          <w:rFonts w:ascii="Century Gothic" w:hAnsi="Century Gothic"/>
          <w:bCs/>
          <w:sz w:val="28"/>
          <w:szCs w:val="28"/>
        </w:rPr>
      </w:pPr>
    </w:p>
    <w:p w14:paraId="1D122238" w14:textId="7AA7C2C0" w:rsidR="006E4C03" w:rsidRPr="006E4C03" w:rsidRDefault="006E4C03" w:rsidP="006E4C03">
      <w:pPr>
        <w:tabs>
          <w:tab w:val="left" w:pos="2160"/>
        </w:tabs>
        <w:spacing w:after="0" w:line="360" w:lineRule="auto"/>
        <w:jc w:val="both"/>
        <w:rPr>
          <w:rFonts w:ascii="Century Gothic" w:hAnsi="Century Gothic"/>
          <w:bCs/>
          <w:sz w:val="28"/>
          <w:szCs w:val="28"/>
        </w:rPr>
      </w:pPr>
      <w:r>
        <w:rPr>
          <w:rFonts w:ascii="Century Gothic" w:hAnsi="Century Gothic"/>
          <w:b/>
          <w:bCs/>
          <w:sz w:val="28"/>
          <w:szCs w:val="28"/>
        </w:rPr>
        <w:t xml:space="preserve"> </w:t>
      </w:r>
      <w:r w:rsidRPr="006E4C03">
        <w:rPr>
          <w:rFonts w:ascii="Century Gothic" w:hAnsi="Century Gothic"/>
          <w:b/>
          <w:bCs/>
          <w:sz w:val="28"/>
          <w:szCs w:val="28"/>
        </w:rPr>
        <w:t>Ladies and Gentlemen</w:t>
      </w:r>
      <w:r>
        <w:rPr>
          <w:rFonts w:ascii="Century Gothic" w:hAnsi="Century Gothic"/>
          <w:bCs/>
          <w:sz w:val="28"/>
          <w:szCs w:val="28"/>
        </w:rPr>
        <w:t>,</w:t>
      </w:r>
    </w:p>
    <w:p w14:paraId="5BB77783" w14:textId="77777777" w:rsidR="006E4C03" w:rsidRPr="006E4C03" w:rsidRDefault="006E4C03" w:rsidP="006E4C03">
      <w:pPr>
        <w:pStyle w:val="ListParagraph"/>
        <w:numPr>
          <w:ilvl w:val="0"/>
          <w:numId w:val="3"/>
        </w:numPr>
        <w:tabs>
          <w:tab w:val="left" w:pos="2160"/>
        </w:tabs>
        <w:spacing w:after="0" w:line="360" w:lineRule="auto"/>
        <w:jc w:val="both"/>
        <w:rPr>
          <w:rFonts w:ascii="Century Gothic" w:hAnsi="Century Gothic"/>
          <w:bCs/>
          <w:sz w:val="28"/>
          <w:szCs w:val="28"/>
        </w:rPr>
      </w:pPr>
      <w:r w:rsidRPr="006E4C03">
        <w:rPr>
          <w:rFonts w:ascii="Century Gothic" w:hAnsi="Century Gothic"/>
          <w:bCs/>
          <w:sz w:val="28"/>
          <w:szCs w:val="28"/>
        </w:rPr>
        <w:t>I call upon all conservation partners and communities to join hands in conserving wildlife as our natural heritage. The Kenyan government is committed to wildlife conservation and is revising laws to recognize wildlife conservation as a land use and develop a wildlife conservation policy, which has been a missing link in our efforts for decades.</w:t>
      </w:r>
    </w:p>
    <w:p w14:paraId="2870CD22" w14:textId="77777777" w:rsidR="006E4C03" w:rsidRPr="006E4C03" w:rsidRDefault="006E4C03" w:rsidP="006E4C03">
      <w:pPr>
        <w:tabs>
          <w:tab w:val="left" w:pos="2160"/>
        </w:tabs>
        <w:spacing w:after="0" w:line="360" w:lineRule="auto"/>
        <w:jc w:val="both"/>
        <w:rPr>
          <w:rFonts w:ascii="Century Gothic" w:hAnsi="Century Gothic"/>
          <w:bCs/>
          <w:sz w:val="28"/>
          <w:szCs w:val="28"/>
        </w:rPr>
      </w:pPr>
    </w:p>
    <w:p w14:paraId="0A7A6473" w14:textId="77777777" w:rsidR="006E4C03" w:rsidRPr="006E4C03" w:rsidRDefault="006E4C03" w:rsidP="006E4C03">
      <w:pPr>
        <w:pStyle w:val="ListParagraph"/>
        <w:numPr>
          <w:ilvl w:val="0"/>
          <w:numId w:val="3"/>
        </w:numPr>
        <w:tabs>
          <w:tab w:val="left" w:pos="2160"/>
        </w:tabs>
        <w:spacing w:after="0" w:line="360" w:lineRule="auto"/>
        <w:jc w:val="both"/>
        <w:rPr>
          <w:rFonts w:ascii="Century Gothic" w:hAnsi="Century Gothic"/>
          <w:bCs/>
          <w:sz w:val="28"/>
          <w:szCs w:val="28"/>
        </w:rPr>
      </w:pPr>
      <w:r w:rsidRPr="006E4C03">
        <w:rPr>
          <w:rFonts w:ascii="Century Gothic" w:hAnsi="Century Gothic"/>
          <w:bCs/>
          <w:sz w:val="28"/>
          <w:szCs w:val="28"/>
        </w:rPr>
        <w:t>Improving wildlife conservation efforts will not only protect our natural heritage but also generate more job opportunities and support grassroots businesses, aligning with our government's Bottom Up Economic Transformation Agenda (BETA).</w:t>
      </w:r>
    </w:p>
    <w:p w14:paraId="146C541D" w14:textId="77777777" w:rsidR="006E4C03" w:rsidRPr="006E4C03" w:rsidRDefault="006E4C03" w:rsidP="006E4C03">
      <w:pPr>
        <w:tabs>
          <w:tab w:val="left" w:pos="2160"/>
        </w:tabs>
        <w:spacing w:after="0" w:line="360" w:lineRule="auto"/>
        <w:jc w:val="both"/>
        <w:rPr>
          <w:rFonts w:ascii="Century Gothic" w:hAnsi="Century Gothic"/>
          <w:bCs/>
          <w:sz w:val="28"/>
          <w:szCs w:val="28"/>
        </w:rPr>
      </w:pPr>
    </w:p>
    <w:p w14:paraId="1AE3A930" w14:textId="4C1F0969" w:rsidR="006E4C03" w:rsidRPr="006E4C03" w:rsidRDefault="006E4C03" w:rsidP="006E4C03">
      <w:pPr>
        <w:pStyle w:val="ListParagraph"/>
        <w:numPr>
          <w:ilvl w:val="0"/>
          <w:numId w:val="3"/>
        </w:numPr>
        <w:tabs>
          <w:tab w:val="left" w:pos="2160"/>
        </w:tabs>
        <w:spacing w:after="0" w:line="360" w:lineRule="auto"/>
        <w:jc w:val="both"/>
        <w:rPr>
          <w:rFonts w:ascii="Century Gothic" w:hAnsi="Century Gothic"/>
          <w:bCs/>
          <w:sz w:val="28"/>
          <w:szCs w:val="28"/>
        </w:rPr>
      </w:pPr>
      <w:r w:rsidRPr="006E4C03">
        <w:rPr>
          <w:rFonts w:ascii="Century Gothic" w:hAnsi="Century Gothic"/>
          <w:bCs/>
          <w:sz w:val="28"/>
          <w:szCs w:val="28"/>
        </w:rPr>
        <w:t xml:space="preserve">Before I conclude, I want to commend Mr. Nyamu and his team for their inspiring efforts in protecting African elephants. Your walk of over </w:t>
      </w:r>
      <w:r w:rsidR="00C40D5E">
        <w:rPr>
          <w:rFonts w:ascii="Century Gothic" w:hAnsi="Century Gothic"/>
          <w:bCs/>
          <w:sz w:val="28"/>
          <w:szCs w:val="28"/>
        </w:rPr>
        <w:t>21,456</w:t>
      </w:r>
      <w:r w:rsidRPr="006E4C03">
        <w:rPr>
          <w:rFonts w:ascii="Century Gothic" w:hAnsi="Century Gothic"/>
          <w:bCs/>
          <w:sz w:val="28"/>
          <w:szCs w:val="28"/>
        </w:rPr>
        <w:t>km across continents is truly commendable, and we hope it will inspire others and be replicated elsewhere.</w:t>
      </w:r>
    </w:p>
    <w:p w14:paraId="2ADE694F" w14:textId="77777777" w:rsidR="006E4C03" w:rsidRPr="006E4C03" w:rsidRDefault="006E4C03" w:rsidP="006E4C03">
      <w:pPr>
        <w:tabs>
          <w:tab w:val="left" w:pos="2160"/>
        </w:tabs>
        <w:spacing w:after="0" w:line="360" w:lineRule="auto"/>
        <w:jc w:val="both"/>
        <w:rPr>
          <w:rFonts w:ascii="Century Gothic" w:hAnsi="Century Gothic"/>
          <w:bCs/>
          <w:sz w:val="28"/>
          <w:szCs w:val="28"/>
        </w:rPr>
      </w:pPr>
    </w:p>
    <w:p w14:paraId="483C73F6" w14:textId="77777777" w:rsidR="00C40D5E" w:rsidRPr="00C40D5E" w:rsidRDefault="00C40D5E" w:rsidP="00C40D5E">
      <w:pPr>
        <w:pStyle w:val="ListParagraph"/>
        <w:numPr>
          <w:ilvl w:val="0"/>
          <w:numId w:val="3"/>
        </w:numPr>
        <w:rPr>
          <w:rFonts w:ascii="Century Gothic" w:hAnsi="Century Gothic"/>
          <w:bCs/>
          <w:sz w:val="28"/>
          <w:szCs w:val="28"/>
        </w:rPr>
      </w:pPr>
      <w:r w:rsidRPr="00C40D5E">
        <w:rPr>
          <w:rFonts w:ascii="Century Gothic" w:hAnsi="Century Gothic"/>
          <w:bCs/>
          <w:sz w:val="28"/>
          <w:szCs w:val="28"/>
        </w:rPr>
        <w:lastRenderedPageBreak/>
        <w:t>Thank you all for your support and dedication to preserving our precious wildlife. Together, let's ensure a brighter future for both wildlife and humanity.</w:t>
      </w:r>
    </w:p>
    <w:p w14:paraId="7395ABE5" w14:textId="77777777" w:rsidR="00C40D5E" w:rsidRPr="00C40D5E" w:rsidRDefault="00C40D5E" w:rsidP="00C40D5E">
      <w:pPr>
        <w:rPr>
          <w:rFonts w:ascii="Century Gothic" w:hAnsi="Century Gothic"/>
          <w:bCs/>
          <w:sz w:val="28"/>
          <w:szCs w:val="28"/>
        </w:rPr>
      </w:pPr>
    </w:p>
    <w:p w14:paraId="317AD17E" w14:textId="150B1591" w:rsidR="006E4C03" w:rsidRPr="006E4C03" w:rsidRDefault="006E4C03" w:rsidP="006E4C03">
      <w:pPr>
        <w:pStyle w:val="ListParagraph"/>
        <w:numPr>
          <w:ilvl w:val="0"/>
          <w:numId w:val="3"/>
        </w:numPr>
        <w:tabs>
          <w:tab w:val="left" w:pos="2160"/>
        </w:tabs>
        <w:spacing w:after="0" w:line="360" w:lineRule="auto"/>
        <w:jc w:val="both"/>
        <w:rPr>
          <w:rFonts w:ascii="Century Gothic" w:hAnsi="Century Gothic"/>
          <w:bCs/>
          <w:sz w:val="28"/>
          <w:szCs w:val="28"/>
        </w:rPr>
      </w:pPr>
      <w:r w:rsidRPr="006E4C03">
        <w:rPr>
          <w:rFonts w:ascii="Century Gothic" w:hAnsi="Century Gothic"/>
          <w:bCs/>
          <w:sz w:val="28"/>
          <w:szCs w:val="28"/>
        </w:rPr>
        <w:t>With these remarks, I hereby officially flag off this exciting and demanding elephant education campaign initiative by the ENC.</w:t>
      </w:r>
    </w:p>
    <w:p w14:paraId="4FC3A7CA" w14:textId="77777777" w:rsidR="006E4C03" w:rsidRPr="006E4C03" w:rsidRDefault="006E4C03" w:rsidP="006E4C03">
      <w:pPr>
        <w:tabs>
          <w:tab w:val="left" w:pos="2160"/>
        </w:tabs>
        <w:spacing w:after="0" w:line="360" w:lineRule="auto"/>
        <w:jc w:val="both"/>
        <w:rPr>
          <w:rFonts w:ascii="Century Gothic" w:hAnsi="Century Gothic"/>
          <w:bCs/>
          <w:sz w:val="28"/>
          <w:szCs w:val="28"/>
        </w:rPr>
      </w:pPr>
    </w:p>
    <w:p w14:paraId="7F569556" w14:textId="52468B06" w:rsidR="00542272" w:rsidRPr="006E4C03" w:rsidRDefault="003F435A">
      <w:pPr>
        <w:pStyle w:val="ListParagraph"/>
        <w:tabs>
          <w:tab w:val="left" w:pos="2160"/>
        </w:tabs>
        <w:ind w:left="0"/>
        <w:jc w:val="both"/>
        <w:rPr>
          <w:rFonts w:ascii="Century Gothic" w:hAnsi="Century Gothic"/>
          <w:b/>
          <w:sz w:val="32"/>
          <w:szCs w:val="32"/>
        </w:rPr>
      </w:pPr>
      <w:r w:rsidRPr="006E4C03">
        <w:rPr>
          <w:rFonts w:ascii="Century Gothic" w:hAnsi="Century Gothic"/>
          <w:b/>
          <w:sz w:val="32"/>
          <w:szCs w:val="32"/>
        </w:rPr>
        <w:t>God bless you all!</w:t>
      </w:r>
    </w:p>
    <w:sectPr w:rsidR="00542272" w:rsidRPr="006E4C03">
      <w:footerReference w:type="default" r:id="rId8"/>
      <w:pgSz w:w="11906" w:h="16838"/>
      <w:pgMar w:top="1800" w:right="1274" w:bottom="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1F89" w14:textId="77777777" w:rsidR="000F4DAF" w:rsidRDefault="000F4DAF">
      <w:pPr>
        <w:spacing w:line="240" w:lineRule="auto"/>
      </w:pPr>
      <w:r>
        <w:separator/>
      </w:r>
    </w:p>
  </w:endnote>
  <w:endnote w:type="continuationSeparator" w:id="0">
    <w:p w14:paraId="702FFE44" w14:textId="77777777" w:rsidR="000F4DAF" w:rsidRDefault="000F4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266657"/>
      <w:docPartObj>
        <w:docPartGallery w:val="Page Numbers (Bottom of Page)"/>
        <w:docPartUnique/>
      </w:docPartObj>
    </w:sdtPr>
    <w:sdtEndPr>
      <w:rPr>
        <w:noProof/>
      </w:rPr>
    </w:sdtEndPr>
    <w:sdtContent>
      <w:p w14:paraId="2DA7B936" w14:textId="3D473066" w:rsidR="00484EBA" w:rsidRDefault="00484E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202D87" w14:textId="77777777" w:rsidR="00484EBA" w:rsidRDefault="00484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BE06" w14:textId="77777777" w:rsidR="000F4DAF" w:rsidRDefault="000F4DAF">
      <w:pPr>
        <w:spacing w:after="0"/>
      </w:pPr>
      <w:r>
        <w:separator/>
      </w:r>
    </w:p>
  </w:footnote>
  <w:footnote w:type="continuationSeparator" w:id="0">
    <w:p w14:paraId="3D898A06" w14:textId="77777777" w:rsidR="000F4DAF" w:rsidRDefault="000F4D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D7B55"/>
    <w:multiLevelType w:val="hybridMultilevel"/>
    <w:tmpl w:val="3236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6470F"/>
    <w:multiLevelType w:val="hybridMultilevel"/>
    <w:tmpl w:val="5548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0E265C"/>
    <w:multiLevelType w:val="hybridMultilevel"/>
    <w:tmpl w:val="7CB8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3294630">
    <w:abstractNumId w:val="1"/>
  </w:num>
  <w:num w:numId="2" w16cid:durableId="1651472730">
    <w:abstractNumId w:val="2"/>
  </w:num>
  <w:num w:numId="3" w16cid:durableId="161312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2E"/>
    <w:rsid w:val="000062C3"/>
    <w:rsid w:val="0004768D"/>
    <w:rsid w:val="0005245F"/>
    <w:rsid w:val="00065F30"/>
    <w:rsid w:val="000743CC"/>
    <w:rsid w:val="00076D8A"/>
    <w:rsid w:val="000833FD"/>
    <w:rsid w:val="0008398D"/>
    <w:rsid w:val="00096A22"/>
    <w:rsid w:val="000A273A"/>
    <w:rsid w:val="000D055A"/>
    <w:rsid w:val="000D55AB"/>
    <w:rsid w:val="000E24CB"/>
    <w:rsid w:val="000E4AAE"/>
    <w:rsid w:val="000F4DAF"/>
    <w:rsid w:val="000F51ED"/>
    <w:rsid w:val="00125504"/>
    <w:rsid w:val="00126F09"/>
    <w:rsid w:val="0016609C"/>
    <w:rsid w:val="00167E4D"/>
    <w:rsid w:val="00167F5D"/>
    <w:rsid w:val="00190F0A"/>
    <w:rsid w:val="00191593"/>
    <w:rsid w:val="001B0C55"/>
    <w:rsid w:val="001C2796"/>
    <w:rsid w:val="001C2F6F"/>
    <w:rsid w:val="001C34DF"/>
    <w:rsid w:val="001C6A61"/>
    <w:rsid w:val="001C729E"/>
    <w:rsid w:val="001E0C3F"/>
    <w:rsid w:val="001F479C"/>
    <w:rsid w:val="00217299"/>
    <w:rsid w:val="00226191"/>
    <w:rsid w:val="002335B1"/>
    <w:rsid w:val="002448F2"/>
    <w:rsid w:val="00274C94"/>
    <w:rsid w:val="00277CE7"/>
    <w:rsid w:val="002B36C6"/>
    <w:rsid w:val="00320355"/>
    <w:rsid w:val="00327323"/>
    <w:rsid w:val="00333A4B"/>
    <w:rsid w:val="00335A67"/>
    <w:rsid w:val="003417AB"/>
    <w:rsid w:val="00350B3D"/>
    <w:rsid w:val="00377151"/>
    <w:rsid w:val="003A1A09"/>
    <w:rsid w:val="003B01CC"/>
    <w:rsid w:val="003B4B06"/>
    <w:rsid w:val="003D52F0"/>
    <w:rsid w:val="003E12F1"/>
    <w:rsid w:val="003E32A3"/>
    <w:rsid w:val="003F34FD"/>
    <w:rsid w:val="003F435A"/>
    <w:rsid w:val="004226B6"/>
    <w:rsid w:val="004405EB"/>
    <w:rsid w:val="004460A0"/>
    <w:rsid w:val="004826CC"/>
    <w:rsid w:val="00483E4E"/>
    <w:rsid w:val="00484EBA"/>
    <w:rsid w:val="004A2D72"/>
    <w:rsid w:val="004B0FB9"/>
    <w:rsid w:val="004B51B6"/>
    <w:rsid w:val="004D20D0"/>
    <w:rsid w:val="004D35FB"/>
    <w:rsid w:val="004D699C"/>
    <w:rsid w:val="004E3896"/>
    <w:rsid w:val="004F7C5D"/>
    <w:rsid w:val="0050147F"/>
    <w:rsid w:val="0052337C"/>
    <w:rsid w:val="00523AF4"/>
    <w:rsid w:val="005419C1"/>
    <w:rsid w:val="00542272"/>
    <w:rsid w:val="005518C3"/>
    <w:rsid w:val="00562630"/>
    <w:rsid w:val="005B02EA"/>
    <w:rsid w:val="005B5077"/>
    <w:rsid w:val="005B5BF5"/>
    <w:rsid w:val="0060045A"/>
    <w:rsid w:val="006174ED"/>
    <w:rsid w:val="00651E89"/>
    <w:rsid w:val="00676ED4"/>
    <w:rsid w:val="006A546A"/>
    <w:rsid w:val="006B20BA"/>
    <w:rsid w:val="006B4B42"/>
    <w:rsid w:val="006B4CAE"/>
    <w:rsid w:val="006B5057"/>
    <w:rsid w:val="006C406E"/>
    <w:rsid w:val="006C5C7B"/>
    <w:rsid w:val="006D2913"/>
    <w:rsid w:val="006E4C03"/>
    <w:rsid w:val="006F6366"/>
    <w:rsid w:val="00701BA4"/>
    <w:rsid w:val="00704BC4"/>
    <w:rsid w:val="007114CD"/>
    <w:rsid w:val="007138DC"/>
    <w:rsid w:val="007140CF"/>
    <w:rsid w:val="007327C4"/>
    <w:rsid w:val="00734C83"/>
    <w:rsid w:val="007701B8"/>
    <w:rsid w:val="00777A9D"/>
    <w:rsid w:val="007B40BE"/>
    <w:rsid w:val="007B6DB3"/>
    <w:rsid w:val="007D77D6"/>
    <w:rsid w:val="007E0B80"/>
    <w:rsid w:val="007F1094"/>
    <w:rsid w:val="007F4605"/>
    <w:rsid w:val="00807760"/>
    <w:rsid w:val="0081490A"/>
    <w:rsid w:val="00821001"/>
    <w:rsid w:val="00840B84"/>
    <w:rsid w:val="0085052F"/>
    <w:rsid w:val="0089294E"/>
    <w:rsid w:val="008A7DC1"/>
    <w:rsid w:val="008C67F2"/>
    <w:rsid w:val="008D4861"/>
    <w:rsid w:val="008E1C07"/>
    <w:rsid w:val="008E5B6A"/>
    <w:rsid w:val="008F018D"/>
    <w:rsid w:val="008F33AE"/>
    <w:rsid w:val="00912BEC"/>
    <w:rsid w:val="00936F58"/>
    <w:rsid w:val="00940296"/>
    <w:rsid w:val="00940D47"/>
    <w:rsid w:val="00965992"/>
    <w:rsid w:val="009737F6"/>
    <w:rsid w:val="009B7BB2"/>
    <w:rsid w:val="009C4E7A"/>
    <w:rsid w:val="009F2163"/>
    <w:rsid w:val="00A207C7"/>
    <w:rsid w:val="00A33C4C"/>
    <w:rsid w:val="00A42B26"/>
    <w:rsid w:val="00A5149F"/>
    <w:rsid w:val="00A635A7"/>
    <w:rsid w:val="00A65041"/>
    <w:rsid w:val="00A94CA4"/>
    <w:rsid w:val="00AD184B"/>
    <w:rsid w:val="00B0419A"/>
    <w:rsid w:val="00B2617A"/>
    <w:rsid w:val="00B94B6B"/>
    <w:rsid w:val="00B94E56"/>
    <w:rsid w:val="00BA122D"/>
    <w:rsid w:val="00BA15BE"/>
    <w:rsid w:val="00BA2AA6"/>
    <w:rsid w:val="00BA2EAF"/>
    <w:rsid w:val="00BB2249"/>
    <w:rsid w:val="00BC3357"/>
    <w:rsid w:val="00BE22D1"/>
    <w:rsid w:val="00BE512A"/>
    <w:rsid w:val="00BF1CC7"/>
    <w:rsid w:val="00C13D44"/>
    <w:rsid w:val="00C16742"/>
    <w:rsid w:val="00C2674C"/>
    <w:rsid w:val="00C40D5E"/>
    <w:rsid w:val="00C45030"/>
    <w:rsid w:val="00C476AD"/>
    <w:rsid w:val="00C54CF0"/>
    <w:rsid w:val="00C5556D"/>
    <w:rsid w:val="00C831AA"/>
    <w:rsid w:val="00CA59C2"/>
    <w:rsid w:val="00CC186C"/>
    <w:rsid w:val="00CF0694"/>
    <w:rsid w:val="00CF4EEB"/>
    <w:rsid w:val="00D238B4"/>
    <w:rsid w:val="00D34903"/>
    <w:rsid w:val="00D537A4"/>
    <w:rsid w:val="00D557A3"/>
    <w:rsid w:val="00D56D46"/>
    <w:rsid w:val="00D6500A"/>
    <w:rsid w:val="00D728EA"/>
    <w:rsid w:val="00D82ED6"/>
    <w:rsid w:val="00D84360"/>
    <w:rsid w:val="00D91CAE"/>
    <w:rsid w:val="00D92D0A"/>
    <w:rsid w:val="00D9433F"/>
    <w:rsid w:val="00D97D1D"/>
    <w:rsid w:val="00DB0DA2"/>
    <w:rsid w:val="00DC1E54"/>
    <w:rsid w:val="00DD152E"/>
    <w:rsid w:val="00DE6577"/>
    <w:rsid w:val="00DE7EAA"/>
    <w:rsid w:val="00E10743"/>
    <w:rsid w:val="00E32C53"/>
    <w:rsid w:val="00E40ACF"/>
    <w:rsid w:val="00E83620"/>
    <w:rsid w:val="00E846E8"/>
    <w:rsid w:val="00EA239C"/>
    <w:rsid w:val="00EA416A"/>
    <w:rsid w:val="00EE7482"/>
    <w:rsid w:val="00F12E27"/>
    <w:rsid w:val="00F47A6C"/>
    <w:rsid w:val="00F94400"/>
    <w:rsid w:val="00FA27E9"/>
    <w:rsid w:val="00FB7C62"/>
    <w:rsid w:val="00FD6378"/>
    <w:rsid w:val="00FE01EA"/>
    <w:rsid w:val="00FF2E79"/>
    <w:rsid w:val="0E8E7C34"/>
    <w:rsid w:val="15F11A88"/>
    <w:rsid w:val="1EDC362A"/>
    <w:rsid w:val="1FC009DE"/>
    <w:rsid w:val="2FAD7704"/>
    <w:rsid w:val="39654509"/>
    <w:rsid w:val="3D387034"/>
    <w:rsid w:val="4CD109C7"/>
    <w:rsid w:val="57151FB6"/>
    <w:rsid w:val="762C2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FAFFFC0"/>
  <w15:docId w15:val="{70249C87-5E42-44BE-B3E9-7484706F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Calibri" w:eastAsia="Calibri" w:hAnsi="Calibri" w:cs="Times New Roman"/>
      <w:sz w:val="22"/>
      <w:szCs w:val="22"/>
      <w:lang w:val="en-US" w:eastAsia="en-US"/>
    </w:rPr>
  </w:style>
  <w:style w:type="paragraph" w:styleId="Header">
    <w:name w:val="header"/>
    <w:basedOn w:val="Normal"/>
    <w:link w:val="HeaderChar"/>
    <w:uiPriority w:val="99"/>
    <w:unhideWhenUsed/>
    <w:rsid w:val="00484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BA"/>
    <w:rPr>
      <w:sz w:val="22"/>
      <w:szCs w:val="22"/>
      <w:lang w:val="en-US" w:eastAsia="en-US"/>
    </w:rPr>
  </w:style>
  <w:style w:type="paragraph" w:styleId="Footer">
    <w:name w:val="footer"/>
    <w:basedOn w:val="Normal"/>
    <w:link w:val="FooterChar"/>
    <w:uiPriority w:val="99"/>
    <w:unhideWhenUsed/>
    <w:rsid w:val="00484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EB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GUESTS</dc:creator>
  <cp:lastModifiedBy>ADMIN</cp:lastModifiedBy>
  <cp:revision>3</cp:revision>
  <cp:lastPrinted>2023-04-25T06:39:00Z</cp:lastPrinted>
  <dcterms:created xsi:type="dcterms:W3CDTF">2023-07-28T09:09:00Z</dcterms:created>
  <dcterms:modified xsi:type="dcterms:W3CDTF">2023-07-28T09:10:00Z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E69A8D3711A643BF9A2BBE7838AA6F18</vt:lpwstr>
  </property>
</Properties>
</file>